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3C836" w14:textId="77777777" w:rsidR="00731741" w:rsidRDefault="00000000">
      <w:pPr>
        <w:pStyle w:val="Titolo"/>
        <w:widowControl w:val="0"/>
        <w:spacing w:line="360" w:lineRule="auto"/>
        <w:ind w:right="-284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 </w:t>
      </w:r>
    </w:p>
    <w:p w14:paraId="11A47738" w14:textId="77777777" w:rsidR="00731741" w:rsidRDefault="00000000">
      <w:pPr>
        <w:pStyle w:val="Titolo"/>
        <w:widowControl w:val="0"/>
        <w:spacing w:line="360" w:lineRule="auto"/>
        <w:ind w:right="-284"/>
        <w:rPr>
          <w:rFonts w:ascii="Cambria" w:hAnsi="Cambria" w:cs="Calibri"/>
          <w:sz w:val="28"/>
          <w:szCs w:val="28"/>
        </w:rPr>
      </w:pPr>
      <w:r>
        <w:rPr>
          <w:rFonts w:ascii="Cambria" w:hAnsi="Cambria" w:cs="Calibri"/>
          <w:sz w:val="28"/>
          <w:szCs w:val="28"/>
        </w:rPr>
        <w:t xml:space="preserve"> GIUDICE DI PACE DI _____</w:t>
      </w:r>
    </w:p>
    <w:p w14:paraId="6D7E4A46" w14:textId="77777777" w:rsidR="00731741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sz w:val="28"/>
          <w:szCs w:val="28"/>
          <w:u w:val="single"/>
        </w:rPr>
      </w:pPr>
      <w:r>
        <w:rPr>
          <w:rFonts w:ascii="Cambria" w:hAnsi="Cambria" w:cs="Calibri"/>
          <w:b/>
          <w:sz w:val="28"/>
          <w:szCs w:val="28"/>
          <w:u w:val="single"/>
        </w:rPr>
        <w:t>- ATTO DI PRECETTO –</w:t>
      </w:r>
    </w:p>
    <w:p w14:paraId="20F462B5" w14:textId="77777777" w:rsidR="00731741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* * * * *</w:t>
      </w:r>
    </w:p>
    <w:p w14:paraId="5A7B7638" w14:textId="77777777" w:rsidR="00731741" w:rsidRDefault="00000000">
      <w:pPr>
        <w:widowControl w:val="0"/>
        <w:spacing w:line="360" w:lineRule="auto"/>
        <w:jc w:val="both"/>
      </w:pPr>
      <w:r>
        <w:rPr>
          <w:rFonts w:ascii="Cambria" w:hAnsi="Cambria" w:cs="Calibri"/>
          <w:szCs w:val="24"/>
          <w:u w:val="single"/>
        </w:rPr>
        <w:t>Per</w:t>
      </w:r>
      <w:r>
        <w:rPr>
          <w:rFonts w:ascii="Cambria" w:hAnsi="Cambria" w:cs="Calibri"/>
          <w:szCs w:val="24"/>
        </w:rPr>
        <w:t xml:space="preserve">: </w:t>
      </w:r>
      <w:r>
        <w:rPr>
          <w:rFonts w:ascii="Cambria" w:hAnsi="Cambria" w:cs="Calibri"/>
          <w:b/>
          <w:bCs/>
          <w:szCs w:val="24"/>
        </w:rPr>
        <w:t>_____________</w:t>
      </w:r>
      <w:r>
        <w:rPr>
          <w:rFonts w:ascii="Cambria" w:hAnsi="Cambria" w:cs="Calibri"/>
          <w:szCs w:val="24"/>
        </w:rPr>
        <w:t xml:space="preserve">, rappresentata e difesa, in virtù di procura </w:t>
      </w:r>
      <w:r>
        <w:rPr>
          <w:rFonts w:ascii="Cambria" w:hAnsi="Cambria"/>
        </w:rPr>
        <w:t>allegata agli atti del giudizio iscritto al n. ____ R.G. ______</w:t>
      </w:r>
      <w:r>
        <w:rPr>
          <w:rFonts w:ascii="Cambria" w:hAnsi="Cambria" w:cs="Calibri"/>
          <w:szCs w:val="24"/>
        </w:rPr>
        <w:t xml:space="preserve">, dall’Avv. Marco SABATINI (C.F. SBTMRC87L10L113W - fax n. 087596671 -  PEC:  </w:t>
      </w:r>
      <w:hyperlink r:id="rId7" w:history="1">
        <w:r>
          <w:rPr>
            <w:rStyle w:val="Collegamentoipertestuale"/>
            <w:rFonts w:ascii="Cambria" w:hAnsi="Cambria" w:cs="Calibri"/>
            <w:szCs w:val="24"/>
          </w:rPr>
          <w:t>avvmarcosabatini@pec.it</w:t>
        </w:r>
      </w:hyperlink>
      <w:r>
        <w:rPr>
          <w:rFonts w:ascii="Cambria" w:hAnsi="Cambria" w:cs="Calibri"/>
          <w:szCs w:val="24"/>
        </w:rPr>
        <w:t>) con studio a Montenero di Bisaccia (CB) in C.da Colle Rampone n. 5, presso cui dichiara di eleggere domicilio;</w:t>
      </w:r>
    </w:p>
    <w:p w14:paraId="4D733296" w14:textId="77777777" w:rsidR="00731741" w:rsidRDefault="00000000">
      <w:pPr>
        <w:widowControl w:val="0"/>
        <w:spacing w:line="360" w:lineRule="auto"/>
        <w:ind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PREMESSO CHE</w:t>
      </w:r>
    </w:p>
    <w:p w14:paraId="57688214" w14:textId="77777777" w:rsidR="00731741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con Decreto Ingiuntivo n. _____ R.G. del _____ il Giudice di Pace di _____, in persona dell’ Avv. ______, ingiungeva alla _______ di pagare in favore della _______  la somma di € ______, oltre interessi moratori ex D.Lgs Vo n. 231/02 a far data dalla domanda al saldo; nonché le spese e competenze della presente procedura che liquida in complessivi € ______ (______/00) di cui € ______ (______/00) per spese borsuali esenti e € _____ (______/00) per compenso professionale imponibile, oltre rimborso forfettario delle spese generali i ragione del quindici per cento di detto compenso professionale imponibile ex art. 2, 2° co., D.M. n. 55/2014, C.A ed I.V.A. (se dovuta e documentata con fattura) come per legge su detti compensi professionali imponibili;</w:t>
      </w:r>
    </w:p>
    <w:p w14:paraId="5F530E15" w14:textId="77777777" w:rsidR="00731741" w:rsidRDefault="00000000">
      <w:pPr>
        <w:pStyle w:val="Paragrafoelenco"/>
        <w:numPr>
          <w:ilvl w:val="0"/>
          <w:numId w:val="1"/>
        </w:numPr>
        <w:spacing w:line="360" w:lineRule="auto"/>
        <w:jc w:val="both"/>
      </w:pPr>
      <w:r>
        <w:rPr>
          <w:rFonts w:ascii="Cambria" w:hAnsi="Cambria" w:cs="Calibri"/>
          <w:szCs w:val="24"/>
        </w:rPr>
        <w:t xml:space="preserve">tale Decreto Ingiuntivo, insieme al Ricorso per Decreto Ingiuntivo veniva notificato in copia attestata conforme a mezzo PEC all’indirizzo PEC </w:t>
      </w:r>
      <w:hyperlink r:id="rId8" w:history="1">
        <w:r>
          <w:rPr>
            <w:rStyle w:val="Collegamentoipertestuale"/>
            <w:rFonts w:ascii="Cambria" w:hAnsi="Cambria" w:cs="Calibri"/>
            <w:i/>
            <w:iCs/>
            <w:szCs w:val="24"/>
          </w:rPr>
          <w:t>________</w:t>
        </w:r>
      </w:hyperlink>
      <w:r>
        <w:rPr>
          <w:rFonts w:ascii="Cambria" w:hAnsi="Cambria" w:cs="Calibri"/>
          <w:i/>
          <w:iCs/>
          <w:szCs w:val="24"/>
        </w:rPr>
        <w:t xml:space="preserve"> </w:t>
      </w:r>
      <w:r>
        <w:rPr>
          <w:rFonts w:ascii="Cambria" w:hAnsi="Cambria" w:cs="Calibri"/>
          <w:szCs w:val="24"/>
        </w:rPr>
        <w:t>estratto dal registro INI-PEC (indice nazionale degli indirizzi PEC delle imprese e dei professionisti) in data ______;</w:t>
      </w:r>
    </w:p>
    <w:p w14:paraId="10502D26" w14:textId="77777777" w:rsidR="00731741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tale Decreto Ingiuntivo viene notificato in copia attestata conforme all’originale, in uno al presente atto di precetto;</w:t>
      </w:r>
    </w:p>
    <w:p w14:paraId="6EE0C565" w14:textId="77777777" w:rsidR="00731741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ad oggi la debitrice non ha provveduto ad ottemperare alle statuizioni di detto provvedimento;</w:t>
      </w:r>
    </w:p>
    <w:p w14:paraId="4001B58B" w14:textId="77777777" w:rsidR="00731741" w:rsidRDefault="0000000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è diritto e interesse attuale dell’istante recuperare le somme dovute.</w:t>
      </w:r>
    </w:p>
    <w:p w14:paraId="1C9E6718" w14:textId="77777777" w:rsidR="00731741" w:rsidRDefault="00000000">
      <w:pPr>
        <w:widowControl w:val="0"/>
        <w:spacing w:line="360" w:lineRule="auto"/>
        <w:ind w:left="360" w:right="-284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* * * * *</w:t>
      </w:r>
    </w:p>
    <w:p w14:paraId="03E5D625" w14:textId="77777777" w:rsidR="00731741" w:rsidRDefault="00000000">
      <w:pPr>
        <w:spacing w:line="360" w:lineRule="auto"/>
        <w:jc w:val="both"/>
      </w:pPr>
      <w:r>
        <w:rPr>
          <w:rFonts w:ascii="Cambria" w:hAnsi="Cambria" w:cs="Calibri"/>
          <w:color w:val="000000"/>
          <w:szCs w:val="24"/>
        </w:rPr>
        <w:lastRenderedPageBreak/>
        <w:t xml:space="preserve">Tutto ciò premesso, considerato e ritenuto </w:t>
      </w:r>
      <w:r>
        <w:rPr>
          <w:rFonts w:ascii="Cambria" w:hAnsi="Cambria" w:cs="Calibri"/>
          <w:b/>
          <w:bCs/>
          <w:szCs w:val="24"/>
        </w:rPr>
        <w:t>__________</w:t>
      </w:r>
      <w:r>
        <w:rPr>
          <w:rFonts w:ascii="Cambria" w:hAnsi="Cambria" w:cs="Calibri"/>
          <w:color w:val="000000"/>
          <w:szCs w:val="24"/>
        </w:rPr>
        <w:t>, come sopra rappresentata e difesa intima e fa legale e formale</w:t>
      </w:r>
    </w:p>
    <w:p w14:paraId="2354F56D" w14:textId="77777777" w:rsidR="00731741" w:rsidRDefault="00000000">
      <w:pPr>
        <w:spacing w:line="360" w:lineRule="auto"/>
        <w:ind w:hanging="360"/>
        <w:jc w:val="center"/>
        <w:rPr>
          <w:rFonts w:ascii="Cambria" w:hAnsi="Cambria" w:cs="Calibri"/>
          <w:b/>
          <w:bCs/>
          <w:color w:val="000000"/>
          <w:szCs w:val="24"/>
        </w:rPr>
      </w:pPr>
      <w:r>
        <w:rPr>
          <w:rFonts w:ascii="Cambria" w:hAnsi="Cambria" w:cs="Calibri"/>
          <w:b/>
          <w:bCs/>
          <w:color w:val="000000"/>
          <w:szCs w:val="24"/>
        </w:rPr>
        <w:t>PRECETTO</w:t>
      </w:r>
    </w:p>
    <w:p w14:paraId="0D5821FB" w14:textId="77777777" w:rsidR="00731741" w:rsidRDefault="00000000">
      <w:pPr>
        <w:spacing w:line="360" w:lineRule="auto"/>
        <w:ind w:hanging="360"/>
        <w:jc w:val="both"/>
      </w:pPr>
      <w:r>
        <w:rPr>
          <w:rFonts w:ascii="Cambria" w:hAnsi="Cambria" w:cs="Calibri"/>
          <w:color w:val="000000"/>
          <w:szCs w:val="24"/>
        </w:rPr>
        <w:t xml:space="preserve">        alla </w:t>
      </w:r>
      <w:r>
        <w:rPr>
          <w:rFonts w:ascii="Cambria" w:hAnsi="Cambria" w:cs="Calibri"/>
          <w:b/>
          <w:bCs/>
          <w:szCs w:val="24"/>
        </w:rPr>
        <w:t>_________</w:t>
      </w:r>
      <w:r>
        <w:rPr>
          <w:rFonts w:ascii="Cambria" w:hAnsi="Cambria" w:cs="Calibri"/>
          <w:szCs w:val="24"/>
        </w:rPr>
        <w:t xml:space="preserve">, con sede a _________, di pagare </w:t>
      </w:r>
      <w:r>
        <w:rPr>
          <w:rFonts w:ascii="Cambria" w:hAnsi="Cambria" w:cs="Calibri"/>
          <w:szCs w:val="24"/>
          <w:u w:val="single"/>
        </w:rPr>
        <w:t>entro e non oltre il termine di 10 (dieci) giorni dalla notifica del presente atto di precetto</w:t>
      </w:r>
      <w:r>
        <w:rPr>
          <w:rFonts w:ascii="Cambria" w:hAnsi="Cambria" w:cs="Calibri"/>
          <w:szCs w:val="24"/>
        </w:rPr>
        <w:t xml:space="preserve"> le seguenti somme: </w:t>
      </w:r>
    </w:p>
    <w:tbl>
      <w:tblPr>
        <w:tblW w:w="807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2"/>
        <w:gridCol w:w="5994"/>
        <w:gridCol w:w="1559"/>
      </w:tblGrid>
      <w:tr w:rsidR="00731741" w14:paraId="478E8BEB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C4353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A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F6FEA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536A8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</w:tr>
      <w:tr w:rsidR="00731741" w14:paraId="44467BE2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A9BC0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E560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Sorte capitale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D586F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6B8CB1FE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539C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35E97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Interessi dalla domanda al ______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0954E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049E21E9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54341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1D054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Totale parziale 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21DCD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5BAFD37B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925B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B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67512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5D601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4B4486F3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0FDD7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6C0A6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Spese borsuali esenti liquidate dal GDP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98C34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4612781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9ECE0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1039F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Compenso professionale della procedura liquidate dal GDP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D815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637FDA9E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073B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34137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Rimborso forfettario (D.M. 55/2014)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9D291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68145546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2C65A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B03434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Cassa previdenza avvocati (4%)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F69A3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4A3D47D3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84E12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FB1C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Totale parziale 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0A4F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3B01E999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3C4D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C</w:t>
            </w: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B16DD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DB4C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2855C020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6B5724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E1A2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Compenso professionale per atto di precetto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EF0B9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14D74FD9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85A12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46B8F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Rimborso forfettario (D.M. 55/2014)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F3313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4CF6B326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EF9B2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5DEE8A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Cassa previdenza avvocati (4%)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50BE9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66F9647D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399EA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46911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Totale parziale C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FA0D2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452CA57B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10533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13DAF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83956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szCs w:val="24"/>
              </w:rPr>
            </w:pPr>
          </w:p>
        </w:tc>
      </w:tr>
      <w:tr w:rsidR="00731741" w14:paraId="06F15441" w14:textId="77777777">
        <w:tblPrEx>
          <w:tblCellMar>
            <w:top w:w="0" w:type="dxa"/>
            <w:bottom w:w="0" w:type="dxa"/>
          </w:tblCellMar>
        </w:tblPrEx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D548A8" w14:textId="77777777" w:rsidR="00731741" w:rsidRDefault="00731741">
            <w:pPr>
              <w:spacing w:line="360" w:lineRule="auto"/>
              <w:rPr>
                <w:rFonts w:ascii="Cambria" w:hAnsi="Cambria" w:cs="Calibri"/>
                <w:szCs w:val="24"/>
              </w:rPr>
            </w:pPr>
          </w:p>
        </w:tc>
        <w:tc>
          <w:tcPr>
            <w:tcW w:w="5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514139" w14:textId="77777777" w:rsidR="00731741" w:rsidRDefault="00000000">
            <w:pPr>
              <w:spacing w:line="360" w:lineRule="auto"/>
              <w:rPr>
                <w:rFonts w:ascii="Cambria" w:hAnsi="Cambria" w:cs="Calibri"/>
                <w:szCs w:val="24"/>
              </w:rPr>
            </w:pPr>
            <w:r>
              <w:rPr>
                <w:rFonts w:ascii="Cambria" w:hAnsi="Cambria" w:cs="Calibri"/>
                <w:szCs w:val="24"/>
              </w:rPr>
              <w:t>TOTALE (A +B +C)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03300" w14:textId="77777777" w:rsidR="00731741" w:rsidRDefault="00731741">
            <w:pPr>
              <w:spacing w:line="360" w:lineRule="auto"/>
              <w:jc w:val="right"/>
              <w:rPr>
                <w:rFonts w:ascii="Cambria" w:hAnsi="Cambria" w:cs="Calibri"/>
                <w:b/>
                <w:bCs/>
                <w:szCs w:val="24"/>
              </w:rPr>
            </w:pPr>
          </w:p>
        </w:tc>
      </w:tr>
    </w:tbl>
    <w:p w14:paraId="7339FF80" w14:textId="77777777" w:rsidR="00731741" w:rsidRDefault="00731741">
      <w:pPr>
        <w:spacing w:line="360" w:lineRule="auto"/>
        <w:rPr>
          <w:rFonts w:ascii="Cambria" w:hAnsi="Cambria" w:cs="Calibri"/>
          <w:sz w:val="28"/>
          <w:szCs w:val="28"/>
        </w:rPr>
      </w:pPr>
    </w:p>
    <w:p w14:paraId="130BD30E" w14:textId="77777777" w:rsidR="00731741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Salvo errori e/o omissioni emendabili a semplice richiesta.</w:t>
      </w:r>
    </w:p>
    <w:p w14:paraId="47AC75CF" w14:textId="77777777" w:rsidR="00731741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 xml:space="preserve">Oltre gli ulteriori interessi legali maturandi sino all’effettivo soddisfo e le successive occorrende, con espresso </w:t>
      </w:r>
    </w:p>
    <w:p w14:paraId="3E30691B" w14:textId="77777777" w:rsidR="00731741" w:rsidRDefault="00000000">
      <w:pPr>
        <w:spacing w:line="360" w:lineRule="auto"/>
        <w:jc w:val="center"/>
        <w:rPr>
          <w:rFonts w:ascii="Cambria" w:hAnsi="Cambria" w:cs="Calibri"/>
          <w:b/>
          <w:bCs/>
          <w:szCs w:val="24"/>
        </w:rPr>
      </w:pPr>
      <w:r>
        <w:rPr>
          <w:rFonts w:ascii="Cambria" w:hAnsi="Cambria" w:cs="Calibri"/>
          <w:b/>
          <w:bCs/>
          <w:szCs w:val="24"/>
        </w:rPr>
        <w:t>AVVERTIMENTO</w:t>
      </w:r>
    </w:p>
    <w:p w14:paraId="623D01A8" w14:textId="77777777" w:rsidR="00731741" w:rsidRDefault="00000000">
      <w:pPr>
        <w:spacing w:line="360" w:lineRule="auto"/>
        <w:jc w:val="both"/>
      </w:pPr>
      <w:r>
        <w:rPr>
          <w:rFonts w:ascii="Cambria" w:hAnsi="Cambria" w:cs="Calibri"/>
          <w:szCs w:val="24"/>
        </w:rPr>
        <w:t xml:space="preserve">che in difetto di pagamento del suddetto importo, nel termine di 10 giorni dalla notifica del presente atto, si procederà esecutivamente nei confronti della </w:t>
      </w:r>
      <w:r>
        <w:rPr>
          <w:rFonts w:ascii="Cambria" w:hAnsi="Cambria" w:cs="Calibri"/>
          <w:b/>
          <w:bCs/>
          <w:szCs w:val="24"/>
        </w:rPr>
        <w:t>_______</w:t>
      </w:r>
      <w:r>
        <w:rPr>
          <w:rFonts w:ascii="Cambria" w:hAnsi="Cambria" w:cs="Calibri"/>
          <w:szCs w:val="24"/>
        </w:rPr>
        <w:t>, con sede a ________, con tutti i mezzi di espropriazione previsti dalla legge.</w:t>
      </w:r>
    </w:p>
    <w:p w14:paraId="5975637F" w14:textId="77777777" w:rsidR="00731741" w:rsidRDefault="00000000">
      <w:pPr>
        <w:spacing w:line="360" w:lineRule="auto"/>
        <w:jc w:val="both"/>
      </w:pPr>
      <w:r>
        <w:rPr>
          <w:rFonts w:ascii="Cambria" w:hAnsi="Cambria" w:cs="Calibri"/>
          <w:szCs w:val="24"/>
        </w:rPr>
        <w:lastRenderedPageBreak/>
        <w:t xml:space="preserve">In ottemperanza di quanto disposto dall’art. 480 comma 2, c.p.c., così come modificato dal D.L. n. 83/15, convertito con modificazioni dalla legge 6 agosto 2015, n. 132, si avvisa la </w:t>
      </w:r>
      <w:r>
        <w:rPr>
          <w:rFonts w:ascii="Cambria" w:hAnsi="Cambria" w:cs="Calibri"/>
          <w:b/>
          <w:bCs/>
          <w:szCs w:val="24"/>
        </w:rPr>
        <w:t>__________</w:t>
      </w:r>
      <w:r>
        <w:rPr>
          <w:rFonts w:ascii="Cambria" w:hAnsi="Cambria" w:cs="Calibri"/>
          <w:szCs w:val="24"/>
        </w:rPr>
        <w:t xml:space="preserve"> della possibilità di porre – mediante l’ausilio di un organismo di composizione della crisi o di un professionista nominato dal giudice – rimedio alla situazione di sovraindebitamento, concludendo con il creditore un accordo di composizione della crisi o proponendo allo stesso un piano del consumatore.</w:t>
      </w:r>
    </w:p>
    <w:p w14:paraId="0776D455" w14:textId="77777777" w:rsidR="00731741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Riservato ogni altro diritto.</w:t>
      </w:r>
    </w:p>
    <w:p w14:paraId="74BC8882" w14:textId="77777777" w:rsidR="00731741" w:rsidRDefault="00000000">
      <w:pPr>
        <w:spacing w:line="360" w:lineRule="auto"/>
        <w:jc w:val="both"/>
        <w:rPr>
          <w:rFonts w:ascii="Cambria" w:hAnsi="Cambria" w:cs="Calibri"/>
          <w:szCs w:val="24"/>
        </w:rPr>
      </w:pPr>
      <w:r>
        <w:rPr>
          <w:rFonts w:ascii="Cambria" w:hAnsi="Cambria" w:cs="Calibri"/>
          <w:szCs w:val="24"/>
        </w:rPr>
        <w:t>Montenero di Bisaccia, _________</w:t>
      </w:r>
    </w:p>
    <w:p w14:paraId="7FCDD5F0" w14:textId="77777777" w:rsidR="00731741" w:rsidRDefault="00000000">
      <w:pPr>
        <w:spacing w:line="360" w:lineRule="auto"/>
        <w:jc w:val="right"/>
      </w:pPr>
      <w:r>
        <w:rPr>
          <w:rFonts w:ascii="Cambria" w:hAnsi="Cambria" w:cs="Calibri"/>
          <w:szCs w:val="24"/>
        </w:rPr>
        <w:t>Avv. Marco SABATINI</w:t>
      </w:r>
    </w:p>
    <w:sectPr w:rsidR="00731741">
      <w:headerReference w:type="default" r:id="rId9"/>
      <w:headerReference w:type="first" r:id="rId10"/>
      <w:pgSz w:w="11906" w:h="16838"/>
      <w:pgMar w:top="1701" w:right="2268" w:bottom="1701" w:left="1418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65D40" w14:textId="77777777" w:rsidR="00962016" w:rsidRDefault="00962016">
      <w:r>
        <w:separator/>
      </w:r>
    </w:p>
  </w:endnote>
  <w:endnote w:type="continuationSeparator" w:id="0">
    <w:p w14:paraId="0C76D592" w14:textId="77777777" w:rsidR="00962016" w:rsidRDefault="0096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33921" w14:textId="77777777" w:rsidR="00962016" w:rsidRDefault="00962016">
      <w:r>
        <w:rPr>
          <w:color w:val="000000"/>
        </w:rPr>
        <w:separator/>
      </w:r>
    </w:p>
  </w:footnote>
  <w:footnote w:type="continuationSeparator" w:id="0">
    <w:p w14:paraId="7D4656E3" w14:textId="77777777" w:rsidR="00962016" w:rsidRDefault="00962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E9A6F" w14:textId="77777777" w:rsidR="00000000" w:rsidRDefault="00000000">
    <w:pPr>
      <w:pStyle w:val="Intestazione"/>
      <w:ind w:left="-567" w:right="3402"/>
    </w:pPr>
    <w:r>
      <w:rPr>
        <w:b/>
        <w:i/>
      </w:rPr>
      <w:t xml:space="preserve">             </w:t>
    </w:r>
  </w:p>
  <w:p w14:paraId="6DC74E77" w14:textId="77777777" w:rsidR="00000000" w:rsidRDefault="0000000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C162E" w14:textId="77777777" w:rsidR="00000000" w:rsidRDefault="00000000">
    <w:pPr>
      <w:pStyle w:val="Intestazione"/>
      <w:tabs>
        <w:tab w:val="clear" w:pos="4819"/>
        <w:tab w:val="clear" w:pos="9638"/>
        <w:tab w:val="left" w:pos="933"/>
      </w:tabs>
    </w:pPr>
    <w:r>
      <w:rPr>
        <w:noProof/>
      </w:rPr>
      <w:drawing>
        <wp:inline distT="0" distB="0" distL="0" distR="0" wp14:anchorId="60C38CAA" wp14:editId="48F84061">
          <wp:extent cx="5219696" cy="638178"/>
          <wp:effectExtent l="0" t="0" r="4" b="9522"/>
          <wp:docPr id="598310954" name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19696" cy="63817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846BC"/>
    <w:multiLevelType w:val="multilevel"/>
    <w:tmpl w:val="C3BC9BC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2088384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31741"/>
    <w:rsid w:val="00731741"/>
    <w:rsid w:val="00906E3D"/>
    <w:rsid w:val="00962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98883"/>
  <w15:docId w15:val="{3F5E5C97-FA34-46E0-9852-E1AA68FE4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it-IT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overflowPunct w:val="0"/>
      <w:autoSpaceDE w:val="0"/>
      <w:spacing w:after="0"/>
    </w:pPr>
    <w:rPr>
      <w:rFonts w:ascii="Times New Roman" w:eastAsia="Times New Roman" w:hAnsi="Times New Roman"/>
      <w:kern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</w:style>
  <w:style w:type="paragraph" w:styleId="Pidipagina">
    <w:name w:val="footer"/>
    <w:basedOn w:val="Normale"/>
    <w:pPr>
      <w:tabs>
        <w:tab w:val="center" w:pos="4819"/>
        <w:tab w:val="right" w:pos="9638"/>
      </w:tabs>
      <w:overflowPunct/>
      <w:autoSpaceDE/>
      <w:textAlignment w:val="auto"/>
    </w:pPr>
    <w:rPr>
      <w:rFonts w:ascii="Calibri" w:eastAsia="Calibri" w:hAnsi="Calibri"/>
      <w:kern w:val="3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</w:style>
  <w:style w:type="paragraph" w:styleId="Titolo">
    <w:name w:val="Title"/>
    <w:basedOn w:val="Normale"/>
    <w:uiPriority w:val="10"/>
    <w:qFormat/>
    <w:pPr>
      <w:jc w:val="center"/>
    </w:pPr>
    <w:rPr>
      <w:b/>
    </w:rPr>
  </w:style>
  <w:style w:type="character" w:customStyle="1" w:styleId="TitoloCarattere">
    <w:name w:val="Titolo Carattere"/>
    <w:basedOn w:val="Carpredefinitoparagrafo"/>
    <w:rPr>
      <w:rFonts w:ascii="Times New Roman" w:eastAsia="Times New Roman" w:hAnsi="Times New Roman" w:cs="Times New Roman"/>
      <w:b/>
      <w:kern w:val="0"/>
      <w:sz w:val="24"/>
      <w:szCs w:val="20"/>
      <w:lang w:eastAsia="it-IT"/>
    </w:rPr>
  </w:style>
  <w:style w:type="paragraph" w:styleId="Paragrafoelenco">
    <w:name w:val="List Paragraph"/>
    <w:basedOn w:val="Normale"/>
    <w:pPr>
      <w:ind w:left="720"/>
    </w:pPr>
  </w:style>
  <w:style w:type="character" w:styleId="Collegamentoipertestuale">
    <w:name w:val="Hyperlink"/>
    <w:basedOn w:val="Carpredefinitoparagrafo"/>
    <w:rPr>
      <w:color w:val="0563C1"/>
      <w:u w:val="single"/>
    </w:rPr>
  </w:style>
  <w:style w:type="character" w:styleId="Menzionenonrisolta">
    <w:name w:val="Unresolved Mention"/>
    <w:basedOn w:val="Carpredefinitoparagrafo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ollaarnaldosnc@pec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vvmarcosabatini@pec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538</Words>
  <Characters>3068</Characters>
  <Application>Microsoft Office Word</Application>
  <DocSecurity>0</DocSecurity>
  <Lines>25</Lines>
  <Paragraphs>7</Paragraphs>
  <ScaleCrop>false</ScaleCrop>
  <Company/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dc:description/>
  <cp:lastModifiedBy>Marco</cp:lastModifiedBy>
  <cp:revision>2</cp:revision>
  <cp:lastPrinted>2023-09-25T13:58:00Z</cp:lastPrinted>
  <dcterms:created xsi:type="dcterms:W3CDTF">2024-02-02T09:24:00Z</dcterms:created>
  <dcterms:modified xsi:type="dcterms:W3CDTF">2024-02-02T09:24:00Z</dcterms:modified>
</cp:coreProperties>
</file>